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E46EA" w14:textId="77777777" w:rsidR="00241373" w:rsidRPr="00241373" w:rsidRDefault="00241373" w:rsidP="00241373">
      <w:pPr>
        <w:rPr>
          <w:b/>
          <w:bCs/>
          <w:sz w:val="28"/>
          <w:szCs w:val="28"/>
        </w:rPr>
      </w:pPr>
      <w:r w:rsidRPr="00241373">
        <w:rPr>
          <w:b/>
          <w:bCs/>
          <w:sz w:val="28"/>
          <w:szCs w:val="28"/>
        </w:rPr>
        <w:t>LOODUSVÄÄRTUSED</w:t>
      </w:r>
    </w:p>
    <w:p w14:paraId="17336E94" w14:textId="77777777" w:rsidR="00241373" w:rsidRDefault="00241373" w:rsidP="00241373">
      <w:pPr>
        <w:rPr>
          <w:b/>
          <w:bCs/>
          <w:sz w:val="28"/>
          <w:szCs w:val="28"/>
        </w:rPr>
      </w:pPr>
    </w:p>
    <w:p w14:paraId="2B25E900" w14:textId="77777777" w:rsidR="00241373" w:rsidRDefault="00241373" w:rsidP="00241373">
      <w:pPr>
        <w:rPr>
          <w:b/>
          <w:bCs/>
          <w:sz w:val="28"/>
          <w:szCs w:val="28"/>
        </w:rPr>
      </w:pPr>
      <w:r>
        <w:rPr>
          <w:b/>
          <w:bCs/>
          <w:sz w:val="28"/>
          <w:szCs w:val="28"/>
        </w:rPr>
        <w:t>Uue-Kabja rändrahn ehk Vanapagana kabi</w:t>
      </w:r>
    </w:p>
    <w:p w14:paraId="6868788B" w14:textId="77777777" w:rsidR="00241373" w:rsidRDefault="00241373" w:rsidP="00241373">
      <w:pPr>
        <w:rPr>
          <w:sz w:val="28"/>
          <w:szCs w:val="28"/>
        </w:rPr>
      </w:pPr>
      <w:r>
        <w:rPr>
          <w:sz w:val="28"/>
          <w:szCs w:val="28"/>
        </w:rPr>
        <w:t xml:space="preserve">Sookuninga looduskaitsealal Tuuliku külas. </w:t>
      </w:r>
    </w:p>
    <w:p w14:paraId="0AE55AA5" w14:textId="77777777" w:rsidR="00241373" w:rsidRDefault="00241373" w:rsidP="00241373">
      <w:pPr>
        <w:rPr>
          <w:sz w:val="28"/>
          <w:szCs w:val="28"/>
        </w:rPr>
      </w:pPr>
      <w:r>
        <w:rPr>
          <w:sz w:val="28"/>
          <w:szCs w:val="28"/>
        </w:rPr>
        <w:t>Rahn on 3,3 m kõrge ja ümbermõõt on 22 m.</w:t>
      </w:r>
    </w:p>
    <w:p w14:paraId="1BD31FDF" w14:textId="77777777" w:rsidR="00241373" w:rsidRDefault="00241373" w:rsidP="00241373">
      <w:pPr>
        <w:rPr>
          <w:sz w:val="28"/>
          <w:szCs w:val="28"/>
        </w:rPr>
      </w:pPr>
      <w:r>
        <w:rPr>
          <w:sz w:val="28"/>
          <w:szCs w:val="28"/>
        </w:rPr>
        <w:t>Väidetavalt lõi pikne rahnu neljaks.</w:t>
      </w:r>
    </w:p>
    <w:p w14:paraId="0D7A5CC5" w14:textId="77777777" w:rsidR="00241373" w:rsidRDefault="00241373" w:rsidP="00241373">
      <w:pPr>
        <w:rPr>
          <w:sz w:val="28"/>
          <w:szCs w:val="28"/>
        </w:rPr>
      </w:pPr>
      <w:r>
        <w:rPr>
          <w:sz w:val="28"/>
          <w:szCs w:val="28"/>
        </w:rPr>
        <w:t>Võeti looduskaitse alla 1940. ja arvati välja 2020. aastal.</w:t>
      </w:r>
    </w:p>
    <w:p w14:paraId="2A45B23B" w14:textId="77777777" w:rsidR="00241373" w:rsidRDefault="00241373" w:rsidP="00241373">
      <w:pPr>
        <w:rPr>
          <w:sz w:val="28"/>
          <w:szCs w:val="28"/>
        </w:rPr>
      </w:pPr>
      <w:r>
        <w:rPr>
          <w:sz w:val="28"/>
          <w:szCs w:val="28"/>
        </w:rPr>
        <w:t xml:space="preserve">Rahn meenutab kabjajälge ja sellest on saanud nime Kabja ja Uus-Kabja talu. </w:t>
      </w:r>
    </w:p>
    <w:p w14:paraId="4ED351E8" w14:textId="77777777" w:rsidR="00241373" w:rsidRDefault="00241373" w:rsidP="00241373">
      <w:pPr>
        <w:rPr>
          <w:sz w:val="28"/>
          <w:szCs w:val="28"/>
        </w:rPr>
      </w:pPr>
    </w:p>
    <w:p w14:paraId="1BFA0E45" w14:textId="77777777" w:rsidR="00241373" w:rsidRDefault="00241373" w:rsidP="00241373">
      <w:pPr>
        <w:rPr>
          <w:b/>
          <w:bCs/>
          <w:sz w:val="28"/>
          <w:szCs w:val="28"/>
        </w:rPr>
      </w:pPr>
      <w:proofErr w:type="spellStart"/>
      <w:r>
        <w:rPr>
          <w:b/>
          <w:bCs/>
          <w:sz w:val="28"/>
          <w:szCs w:val="28"/>
        </w:rPr>
        <w:t>Leissaare</w:t>
      </w:r>
      <w:proofErr w:type="spellEnd"/>
      <w:r>
        <w:rPr>
          <w:b/>
          <w:bCs/>
          <w:sz w:val="28"/>
          <w:szCs w:val="28"/>
        </w:rPr>
        <w:t xml:space="preserve"> tamm</w:t>
      </w:r>
    </w:p>
    <w:p w14:paraId="63023080" w14:textId="77777777" w:rsidR="00241373" w:rsidRDefault="00241373" w:rsidP="00241373">
      <w:pPr>
        <w:rPr>
          <w:sz w:val="28"/>
          <w:szCs w:val="28"/>
        </w:rPr>
      </w:pPr>
      <w:r>
        <w:rPr>
          <w:sz w:val="28"/>
          <w:szCs w:val="28"/>
        </w:rPr>
        <w:t xml:space="preserve">Saarde külas Kilingi-Nõmme – Tali tee ääres. </w:t>
      </w:r>
    </w:p>
    <w:p w14:paraId="660B8A9F" w14:textId="77777777" w:rsidR="00241373" w:rsidRDefault="00241373" w:rsidP="00241373">
      <w:pPr>
        <w:rPr>
          <w:sz w:val="28"/>
          <w:szCs w:val="28"/>
        </w:rPr>
      </w:pPr>
      <w:r>
        <w:rPr>
          <w:sz w:val="28"/>
          <w:szCs w:val="28"/>
        </w:rPr>
        <w:t xml:space="preserve">Tamm on 21 m kõrge, tüve ümbermõõt 412 m ja võra läbimõõt 22,5 m (2023. a andmed). Võeti </w:t>
      </w:r>
      <w:proofErr w:type="spellStart"/>
      <w:r>
        <w:rPr>
          <w:sz w:val="28"/>
          <w:szCs w:val="28"/>
        </w:rPr>
        <w:t>loodukaiste</w:t>
      </w:r>
      <w:proofErr w:type="spellEnd"/>
      <w:r>
        <w:rPr>
          <w:sz w:val="28"/>
          <w:szCs w:val="28"/>
        </w:rPr>
        <w:t xml:space="preserve"> alla 1959. aastal.</w:t>
      </w:r>
    </w:p>
    <w:p w14:paraId="63D1D3B8" w14:textId="77777777" w:rsidR="00241373" w:rsidRDefault="00241373" w:rsidP="00241373">
      <w:pPr>
        <w:rPr>
          <w:sz w:val="28"/>
          <w:szCs w:val="28"/>
        </w:rPr>
      </w:pPr>
    </w:p>
    <w:p w14:paraId="03B43182" w14:textId="77777777" w:rsidR="00241373" w:rsidRDefault="00241373" w:rsidP="00241373">
      <w:pPr>
        <w:rPr>
          <w:b/>
          <w:bCs/>
          <w:sz w:val="28"/>
          <w:szCs w:val="28"/>
        </w:rPr>
      </w:pPr>
      <w:proofErr w:type="spellStart"/>
      <w:r>
        <w:rPr>
          <w:b/>
          <w:bCs/>
          <w:sz w:val="28"/>
          <w:szCs w:val="28"/>
        </w:rPr>
        <w:t>Tõitoja</w:t>
      </w:r>
      <w:proofErr w:type="spellEnd"/>
      <w:r>
        <w:rPr>
          <w:b/>
          <w:bCs/>
          <w:sz w:val="28"/>
          <w:szCs w:val="28"/>
        </w:rPr>
        <w:t xml:space="preserve"> ürgorg</w:t>
      </w:r>
    </w:p>
    <w:p w14:paraId="32DBFEC7" w14:textId="77777777" w:rsidR="00241373" w:rsidRDefault="00241373" w:rsidP="00241373">
      <w:pPr>
        <w:rPr>
          <w:sz w:val="28"/>
          <w:szCs w:val="28"/>
        </w:rPr>
      </w:pPr>
      <w:r>
        <w:rPr>
          <w:sz w:val="28"/>
          <w:szCs w:val="28"/>
        </w:rPr>
        <w:t xml:space="preserve">Reiu jõgi voolab </w:t>
      </w:r>
      <w:proofErr w:type="spellStart"/>
      <w:r>
        <w:rPr>
          <w:sz w:val="28"/>
          <w:szCs w:val="28"/>
        </w:rPr>
        <w:t>Tõitoja</w:t>
      </w:r>
      <w:proofErr w:type="spellEnd"/>
      <w:r>
        <w:rPr>
          <w:sz w:val="28"/>
          <w:szCs w:val="28"/>
        </w:rPr>
        <w:t xml:space="preserve"> käärus ümber liivakünka, moodustades Lodja külas looduskauni kuni 8 meetri kõrguse paljandi. Liivapaljandi kohal paljandub jõe põhjas  laiguti paas. Looduskaunist ürgorgu on võrreldud Taevaskojaga. Ala kuulub Pärnumaa väärtuslike maastike hulka.</w:t>
      </w:r>
    </w:p>
    <w:p w14:paraId="3CC9D4C3" w14:textId="77777777" w:rsidR="00241373" w:rsidRDefault="00241373" w:rsidP="00241373">
      <w:pPr>
        <w:rPr>
          <w:b/>
          <w:bCs/>
          <w:sz w:val="28"/>
          <w:szCs w:val="28"/>
        </w:rPr>
      </w:pPr>
    </w:p>
    <w:p w14:paraId="25F406B9" w14:textId="77777777" w:rsidR="00241373" w:rsidRDefault="00241373" w:rsidP="00241373">
      <w:pPr>
        <w:rPr>
          <w:b/>
          <w:bCs/>
          <w:sz w:val="28"/>
          <w:szCs w:val="28"/>
        </w:rPr>
      </w:pPr>
      <w:r>
        <w:rPr>
          <w:b/>
          <w:bCs/>
          <w:sz w:val="28"/>
          <w:szCs w:val="28"/>
        </w:rPr>
        <w:t>Vardja paljand</w:t>
      </w:r>
    </w:p>
    <w:p w14:paraId="1DB29E6E" w14:textId="77777777" w:rsidR="00241373" w:rsidRDefault="00241373" w:rsidP="00241373">
      <w:pPr>
        <w:rPr>
          <w:sz w:val="28"/>
          <w:szCs w:val="28"/>
        </w:rPr>
      </w:pPr>
      <w:proofErr w:type="spellStart"/>
      <w:r>
        <w:rPr>
          <w:sz w:val="28"/>
          <w:szCs w:val="28"/>
        </w:rPr>
        <w:t>Reinse</w:t>
      </w:r>
      <w:proofErr w:type="spellEnd"/>
      <w:r>
        <w:rPr>
          <w:sz w:val="28"/>
          <w:szCs w:val="28"/>
        </w:rPr>
        <w:t xml:space="preserve"> külast läbivoolavas Halliste jões paikneb ürglooduse objekt, Vardja aluskivi paljand. Jõe põhjas paljandub siledate platoodena </w:t>
      </w:r>
      <w:proofErr w:type="spellStart"/>
      <w:r>
        <w:rPr>
          <w:sz w:val="28"/>
          <w:szCs w:val="28"/>
        </w:rPr>
        <w:t>aluskivipõhjaline</w:t>
      </w:r>
      <w:proofErr w:type="spellEnd"/>
      <w:r>
        <w:rPr>
          <w:sz w:val="28"/>
          <w:szCs w:val="28"/>
        </w:rPr>
        <w:t xml:space="preserve"> paas. </w:t>
      </w:r>
    </w:p>
    <w:p w14:paraId="6874B6C7" w14:textId="77777777" w:rsidR="00241373" w:rsidRDefault="00241373" w:rsidP="00241373">
      <w:pPr>
        <w:rPr>
          <w:sz w:val="28"/>
          <w:szCs w:val="28"/>
        </w:rPr>
      </w:pPr>
      <w:r>
        <w:rPr>
          <w:sz w:val="28"/>
          <w:szCs w:val="28"/>
        </w:rPr>
        <w:t xml:space="preserve">Vardja aluskivi paljandi ja kose kaitseala </w:t>
      </w:r>
      <w:proofErr w:type="spellStart"/>
      <w:r>
        <w:rPr>
          <w:sz w:val="28"/>
          <w:szCs w:val="28"/>
        </w:rPr>
        <w:t>moodsutati</w:t>
      </w:r>
      <w:proofErr w:type="spellEnd"/>
      <w:r>
        <w:rPr>
          <w:sz w:val="28"/>
          <w:szCs w:val="28"/>
        </w:rPr>
        <w:t xml:space="preserve"> 1964. aastal, objekt hõlmab 4,8 hektarit. </w:t>
      </w:r>
    </w:p>
    <w:p w14:paraId="6094E1CF" w14:textId="77777777" w:rsidR="00241373" w:rsidRDefault="00241373" w:rsidP="00241373">
      <w:pPr>
        <w:rPr>
          <w:sz w:val="28"/>
          <w:szCs w:val="28"/>
        </w:rPr>
      </w:pPr>
      <w:r>
        <w:rPr>
          <w:sz w:val="28"/>
          <w:szCs w:val="28"/>
        </w:rPr>
        <w:t xml:space="preserve">Vardja talu rehielamu on Saarde vallas ainus säilinud ajastule tüüpiline rehielamu ja on ehitismälestisena kaitse all. Talus ja selle ümbruses Halliste jõe kaldal valmis Eesti mängufilm „Ristumine peateega”, mis esilinastus 1999. aastal. </w:t>
      </w:r>
    </w:p>
    <w:p w14:paraId="4AA7A328" w14:textId="77777777" w:rsidR="00241373" w:rsidRDefault="00241373" w:rsidP="00241373">
      <w:pPr>
        <w:rPr>
          <w:sz w:val="28"/>
          <w:szCs w:val="28"/>
        </w:rPr>
      </w:pPr>
    </w:p>
    <w:p w14:paraId="1C2B1105" w14:textId="77777777" w:rsidR="00241373" w:rsidRDefault="00241373" w:rsidP="00241373">
      <w:pPr>
        <w:rPr>
          <w:b/>
          <w:bCs/>
          <w:sz w:val="28"/>
          <w:szCs w:val="28"/>
        </w:rPr>
      </w:pPr>
      <w:r>
        <w:rPr>
          <w:b/>
          <w:bCs/>
          <w:sz w:val="28"/>
          <w:szCs w:val="28"/>
        </w:rPr>
        <w:t>Allikukivi koopad ja allikas</w:t>
      </w:r>
    </w:p>
    <w:p w14:paraId="3B38BE57" w14:textId="77777777" w:rsidR="00241373" w:rsidRDefault="00241373" w:rsidP="00241373">
      <w:pPr>
        <w:rPr>
          <w:sz w:val="28"/>
          <w:szCs w:val="28"/>
        </w:rPr>
      </w:pPr>
      <w:r>
        <w:rPr>
          <w:sz w:val="28"/>
          <w:szCs w:val="28"/>
        </w:rPr>
        <w:t xml:space="preserve">Allikukivi koobaste ja allikate kaitseks on moodustatud 17 hektari suurune kaitseala. Allikukivi koopad ja allikas on kantud Eesti ürglooduse raamatusse. </w:t>
      </w:r>
    </w:p>
    <w:p w14:paraId="0AEADB10" w14:textId="77777777" w:rsidR="00241373" w:rsidRDefault="00241373" w:rsidP="00241373">
      <w:pPr>
        <w:rPr>
          <w:sz w:val="28"/>
          <w:szCs w:val="28"/>
        </w:rPr>
      </w:pPr>
      <w:r>
        <w:rPr>
          <w:sz w:val="28"/>
          <w:szCs w:val="28"/>
        </w:rPr>
        <w:t xml:space="preserve">Koopad on uuristatud punakaspruuni liivakivisse ja koobastiku pikkus on 33 meetrit ja koosneb kahest tunnelisarnase käiguga ühendatud grotist. </w:t>
      </w:r>
    </w:p>
    <w:p w14:paraId="6EE2A4EA" w14:textId="77777777" w:rsidR="00241373" w:rsidRDefault="00241373" w:rsidP="00241373">
      <w:pPr>
        <w:rPr>
          <w:sz w:val="28"/>
          <w:szCs w:val="28"/>
        </w:rPr>
      </w:pPr>
      <w:r>
        <w:rPr>
          <w:sz w:val="28"/>
          <w:szCs w:val="28"/>
        </w:rPr>
        <w:t xml:space="preserve">Koopad avastati 1961. aastal, kui maantee õgvendamise ajal sattus ekskavaator pinnast kaevates maa-alusele tühimikule. Kohale kutsuti geoloogid, kes koostasid koopa detailkirjelduse ja -plaani ning korraldasid koopalae esialgse toestus ja sisenemiseks trepi ehitamise. </w:t>
      </w:r>
    </w:p>
    <w:p w14:paraId="07DD9661" w14:textId="77777777" w:rsidR="00241373" w:rsidRDefault="00241373" w:rsidP="00241373">
      <w:pPr>
        <w:rPr>
          <w:sz w:val="28"/>
          <w:szCs w:val="28"/>
        </w:rPr>
      </w:pPr>
      <w:r>
        <w:rPr>
          <w:sz w:val="28"/>
          <w:szCs w:val="28"/>
        </w:rPr>
        <w:t xml:space="preserve">Koobastiku peal on sügavad langetuslehtrid. Rahvapärimuse järgi olnud mäe peal kunagi jõukas talu, kus pidulised jätsid kerjuse leivapalukeseta ja too koputanud jalaga kolm korda vastu maad ning talu vajunudki mäe sisse. </w:t>
      </w:r>
    </w:p>
    <w:p w14:paraId="5ADEB3F8" w14:textId="77777777" w:rsidR="00241373" w:rsidRDefault="00241373" w:rsidP="00241373">
      <w:r>
        <w:rPr>
          <w:sz w:val="28"/>
          <w:szCs w:val="28"/>
        </w:rPr>
        <w:lastRenderedPageBreak/>
        <w:t xml:space="preserve">  </w:t>
      </w:r>
    </w:p>
    <w:p w14:paraId="2CAB1BCB" w14:textId="77777777" w:rsidR="00241373" w:rsidRDefault="00241373" w:rsidP="00241373">
      <w:proofErr w:type="spellStart"/>
      <w:r>
        <w:rPr>
          <w:b/>
          <w:bCs/>
          <w:sz w:val="28"/>
          <w:szCs w:val="28"/>
        </w:rPr>
        <w:t>Kõveri</w:t>
      </w:r>
      <w:proofErr w:type="spellEnd"/>
      <w:r>
        <w:rPr>
          <w:b/>
          <w:bCs/>
          <w:sz w:val="28"/>
          <w:szCs w:val="28"/>
        </w:rPr>
        <w:t xml:space="preserve"> </w:t>
      </w:r>
      <w:proofErr w:type="spellStart"/>
      <w:r>
        <w:rPr>
          <w:b/>
          <w:bCs/>
          <w:sz w:val="28"/>
          <w:szCs w:val="28"/>
        </w:rPr>
        <w:t>Kolmearakse</w:t>
      </w:r>
      <w:proofErr w:type="spellEnd"/>
      <w:r>
        <w:rPr>
          <w:b/>
          <w:bCs/>
          <w:sz w:val="28"/>
          <w:szCs w:val="28"/>
        </w:rPr>
        <w:t xml:space="preserve"> ohvrikivi</w:t>
      </w:r>
    </w:p>
    <w:p w14:paraId="3B560766" w14:textId="77777777" w:rsidR="00241373" w:rsidRDefault="00241373" w:rsidP="00241373">
      <w:pPr>
        <w:rPr>
          <w:sz w:val="28"/>
          <w:szCs w:val="28"/>
        </w:rPr>
      </w:pPr>
      <w:proofErr w:type="spellStart"/>
      <w:r>
        <w:rPr>
          <w:sz w:val="28"/>
          <w:szCs w:val="28"/>
        </w:rPr>
        <w:t>Kõveri</w:t>
      </w:r>
      <w:proofErr w:type="spellEnd"/>
      <w:r>
        <w:rPr>
          <w:sz w:val="28"/>
          <w:szCs w:val="28"/>
        </w:rPr>
        <w:t xml:space="preserve"> külas asuv ohvrikivi on loodusliku pühapaigana kaitse all kui Eesti rahvausundist kõnelev pärimusmälestis. </w:t>
      </w:r>
      <w:proofErr w:type="spellStart"/>
      <w:r>
        <w:rPr>
          <w:sz w:val="28"/>
          <w:szCs w:val="28"/>
        </w:rPr>
        <w:t>Kolmearakse</w:t>
      </w:r>
      <w:proofErr w:type="spellEnd"/>
      <w:r>
        <w:rPr>
          <w:sz w:val="28"/>
          <w:szCs w:val="28"/>
        </w:rPr>
        <w:t xml:space="preserve"> ohvrikivi on lõhutud kolmeks tükiks, millest põhjapoolseimas otsas on looduslik lohk, kuhu poetatakse münte.</w:t>
      </w:r>
    </w:p>
    <w:p w14:paraId="6E66A6EC" w14:textId="77777777" w:rsidR="00241373" w:rsidRDefault="00241373" w:rsidP="00241373">
      <w:pPr>
        <w:rPr>
          <w:b/>
          <w:bCs/>
          <w:sz w:val="28"/>
          <w:szCs w:val="28"/>
        </w:rPr>
      </w:pPr>
    </w:p>
    <w:p w14:paraId="731EA7E3" w14:textId="77777777" w:rsidR="00241373" w:rsidRDefault="00241373" w:rsidP="00241373">
      <w:pPr>
        <w:rPr>
          <w:b/>
          <w:bCs/>
          <w:sz w:val="28"/>
          <w:szCs w:val="28"/>
        </w:rPr>
      </w:pPr>
      <w:r>
        <w:rPr>
          <w:b/>
          <w:bCs/>
          <w:sz w:val="28"/>
          <w:szCs w:val="28"/>
        </w:rPr>
        <w:t>Karumulla mägi</w:t>
      </w:r>
    </w:p>
    <w:p w14:paraId="7A1BAEEA" w14:textId="77777777" w:rsidR="00241373" w:rsidRDefault="00241373" w:rsidP="00241373">
      <w:pPr>
        <w:rPr>
          <w:sz w:val="28"/>
          <w:szCs w:val="28"/>
        </w:rPr>
      </w:pPr>
      <w:r>
        <w:rPr>
          <w:sz w:val="28"/>
          <w:szCs w:val="28"/>
        </w:rPr>
        <w:t xml:space="preserve">Karumulla mägi, rahvasuus Karumölle mägi, on muistsete eestlaste looduslik pelgupaik Kilingi-Nõmme lähedal. Arheoloogiamälestis jääb </w:t>
      </w:r>
      <w:proofErr w:type="spellStart"/>
      <w:r>
        <w:rPr>
          <w:sz w:val="28"/>
          <w:szCs w:val="28"/>
        </w:rPr>
        <w:t>Sigaste</w:t>
      </w:r>
      <w:proofErr w:type="spellEnd"/>
      <w:r>
        <w:rPr>
          <w:sz w:val="28"/>
          <w:szCs w:val="28"/>
        </w:rPr>
        <w:t xml:space="preserve"> külla. </w:t>
      </w:r>
    </w:p>
    <w:p w14:paraId="1312462A" w14:textId="77777777" w:rsidR="00241373" w:rsidRDefault="00241373" w:rsidP="00241373">
      <w:pPr>
        <w:rPr>
          <w:sz w:val="28"/>
          <w:szCs w:val="28"/>
        </w:rPr>
      </w:pPr>
      <w:r>
        <w:rPr>
          <w:sz w:val="28"/>
          <w:szCs w:val="28"/>
        </w:rPr>
        <w:t xml:space="preserve">Ajutiselt, sageli ohu korral, kasutasid inimesed elamiseks pelgupaiku. Looduslikult hästi varjatud kohti, enamasti soo- ja rabasaari. </w:t>
      </w:r>
      <w:proofErr w:type="spellStart"/>
      <w:r>
        <w:rPr>
          <w:sz w:val="28"/>
          <w:szCs w:val="28"/>
        </w:rPr>
        <w:t>Kilingi-nõmmelased</w:t>
      </w:r>
      <w:proofErr w:type="spellEnd"/>
      <w:r>
        <w:rPr>
          <w:sz w:val="28"/>
          <w:szCs w:val="28"/>
        </w:rPr>
        <w:t xml:space="preserve"> varjusid sõdade ja vallutajate röövretkede eest enamasti metsaga ümbritsetud Karumölle mäele, mis jääb </w:t>
      </w:r>
      <w:proofErr w:type="spellStart"/>
      <w:r>
        <w:rPr>
          <w:sz w:val="28"/>
          <w:szCs w:val="28"/>
        </w:rPr>
        <w:t>Kulja</w:t>
      </w:r>
      <w:proofErr w:type="spellEnd"/>
      <w:r>
        <w:rPr>
          <w:sz w:val="28"/>
          <w:szCs w:val="28"/>
        </w:rPr>
        <w:t xml:space="preserve"> raba lääneserva. </w:t>
      </w:r>
    </w:p>
    <w:p w14:paraId="3F1A762D" w14:textId="77777777" w:rsidR="00241373" w:rsidRDefault="00241373" w:rsidP="00241373">
      <w:pPr>
        <w:rPr>
          <w:sz w:val="28"/>
          <w:szCs w:val="28"/>
        </w:rPr>
      </w:pPr>
      <w:r>
        <w:rPr>
          <w:sz w:val="28"/>
          <w:szCs w:val="28"/>
        </w:rPr>
        <w:t>Looduskaitsjad teavad Karumulla mäge ja selle ümbrust kui metsiste mängupaika, ajaloolased aga kui teisest aastatuhandest pärit arheoloogiamälestist.</w:t>
      </w:r>
    </w:p>
    <w:p w14:paraId="753469AC" w14:textId="77777777" w:rsidR="00241373" w:rsidRDefault="00241373" w:rsidP="00241373">
      <w:pPr>
        <w:rPr>
          <w:b/>
          <w:bCs/>
          <w:sz w:val="28"/>
          <w:szCs w:val="28"/>
        </w:rPr>
      </w:pPr>
    </w:p>
    <w:p w14:paraId="76C6D6B4" w14:textId="54BFD736" w:rsidR="00241373" w:rsidRDefault="00241373" w:rsidP="00241373">
      <w:pPr>
        <w:rPr>
          <w:sz w:val="28"/>
          <w:szCs w:val="28"/>
        </w:rPr>
      </w:pPr>
      <w:r>
        <w:rPr>
          <w:b/>
          <w:bCs/>
          <w:sz w:val="28"/>
          <w:szCs w:val="28"/>
        </w:rPr>
        <w:t>JÄRVED</w:t>
      </w:r>
    </w:p>
    <w:p w14:paraId="4527B4E5" w14:textId="77777777" w:rsidR="00241373" w:rsidRDefault="00241373" w:rsidP="00241373">
      <w:pPr>
        <w:rPr>
          <w:sz w:val="28"/>
          <w:szCs w:val="28"/>
        </w:rPr>
      </w:pPr>
      <w:r>
        <w:rPr>
          <w:sz w:val="28"/>
          <w:szCs w:val="28"/>
        </w:rPr>
        <w:t>(Loendis on Saarde vallas 20 järve, valikus tuntumad)</w:t>
      </w:r>
    </w:p>
    <w:p w14:paraId="1F5398A0" w14:textId="77777777" w:rsidR="00241373" w:rsidRDefault="00241373" w:rsidP="00241373">
      <w:pPr>
        <w:rPr>
          <w:sz w:val="28"/>
          <w:szCs w:val="28"/>
        </w:rPr>
      </w:pPr>
      <w:proofErr w:type="spellStart"/>
      <w:r>
        <w:rPr>
          <w:b/>
          <w:bCs/>
          <w:sz w:val="28"/>
          <w:szCs w:val="28"/>
        </w:rPr>
        <w:t>Lavi</w:t>
      </w:r>
      <w:proofErr w:type="spellEnd"/>
      <w:r>
        <w:rPr>
          <w:sz w:val="28"/>
          <w:szCs w:val="28"/>
        </w:rPr>
        <w:t xml:space="preserve"> järv (0,5 ha, kaldajoon 350 m) on paisjärv, mis jääb Saarde külla ja on moodustunud Saarde paisu tõttu. Paisu taga on</w:t>
      </w:r>
      <w:r>
        <w:rPr>
          <w:b/>
          <w:bCs/>
          <w:sz w:val="28"/>
          <w:szCs w:val="28"/>
        </w:rPr>
        <w:t xml:space="preserve"> Väike-</w:t>
      </w:r>
      <w:proofErr w:type="spellStart"/>
      <w:r>
        <w:rPr>
          <w:b/>
          <w:bCs/>
          <w:sz w:val="28"/>
          <w:szCs w:val="28"/>
        </w:rPr>
        <w:t>Lavi</w:t>
      </w:r>
      <w:proofErr w:type="spellEnd"/>
      <w:r>
        <w:rPr>
          <w:sz w:val="28"/>
          <w:szCs w:val="28"/>
        </w:rPr>
        <w:t xml:space="preserve"> järv (0,4 ha, kaldajoon 250 m), mida suurest järvest eraldab jalgtee. Kilingi-Nõmme piirkonna elanike meelispaik suviste sündmuste korraldamisel. </w:t>
      </w:r>
    </w:p>
    <w:p w14:paraId="6512E706" w14:textId="77777777" w:rsidR="00241373" w:rsidRDefault="00241373" w:rsidP="00241373">
      <w:pPr>
        <w:rPr>
          <w:sz w:val="28"/>
          <w:szCs w:val="28"/>
        </w:rPr>
      </w:pPr>
      <w:r>
        <w:rPr>
          <w:b/>
          <w:bCs/>
          <w:sz w:val="28"/>
          <w:szCs w:val="28"/>
        </w:rPr>
        <w:t>Veelikse</w:t>
      </w:r>
      <w:r>
        <w:rPr>
          <w:sz w:val="28"/>
          <w:szCs w:val="28"/>
        </w:rPr>
        <w:t xml:space="preserve"> paisjärv (pindala 2,7 ha, kaldajoon 1340 m) </w:t>
      </w:r>
    </w:p>
    <w:p w14:paraId="2135B42A" w14:textId="77777777" w:rsidR="00241373" w:rsidRDefault="00241373" w:rsidP="00241373">
      <w:pPr>
        <w:rPr>
          <w:sz w:val="28"/>
          <w:szCs w:val="28"/>
        </w:rPr>
      </w:pPr>
      <w:r>
        <w:rPr>
          <w:b/>
          <w:bCs/>
          <w:sz w:val="28"/>
          <w:szCs w:val="28"/>
        </w:rPr>
        <w:t>Tihemetsa</w:t>
      </w:r>
      <w:r>
        <w:rPr>
          <w:sz w:val="28"/>
          <w:szCs w:val="28"/>
        </w:rPr>
        <w:t xml:space="preserve"> paisjärv (0,7 ha, kaldajoon 442 m) </w:t>
      </w:r>
    </w:p>
    <w:p w14:paraId="244D60B6" w14:textId="77777777" w:rsidR="00241373" w:rsidRDefault="00241373" w:rsidP="00241373">
      <w:pPr>
        <w:rPr>
          <w:sz w:val="28"/>
          <w:szCs w:val="28"/>
        </w:rPr>
      </w:pPr>
      <w:r>
        <w:rPr>
          <w:sz w:val="28"/>
          <w:szCs w:val="28"/>
        </w:rPr>
        <w:t>Saarde</w:t>
      </w:r>
      <w:r>
        <w:rPr>
          <w:b/>
          <w:bCs/>
          <w:sz w:val="28"/>
          <w:szCs w:val="28"/>
        </w:rPr>
        <w:t xml:space="preserve"> Sillaotsa</w:t>
      </w:r>
      <w:r>
        <w:rPr>
          <w:sz w:val="28"/>
          <w:szCs w:val="28"/>
        </w:rPr>
        <w:t xml:space="preserve"> järv (4,9 ha, kaldajoon 1380 ha) </w:t>
      </w:r>
    </w:p>
    <w:p w14:paraId="4783FB76" w14:textId="77777777" w:rsidR="00241373" w:rsidRDefault="00241373" w:rsidP="00241373">
      <w:pPr>
        <w:rPr>
          <w:sz w:val="28"/>
          <w:szCs w:val="28"/>
        </w:rPr>
      </w:pPr>
      <w:r>
        <w:rPr>
          <w:b/>
          <w:bCs/>
          <w:sz w:val="28"/>
          <w:szCs w:val="28"/>
        </w:rPr>
        <w:t>Rae</w:t>
      </w:r>
      <w:r>
        <w:rPr>
          <w:sz w:val="28"/>
          <w:szCs w:val="28"/>
        </w:rPr>
        <w:t xml:space="preserve"> järv (9,8 ha, kaldajoon 3948 m) </w:t>
      </w:r>
    </w:p>
    <w:p w14:paraId="2D52B370" w14:textId="77777777" w:rsidR="00241373" w:rsidRDefault="00241373" w:rsidP="00241373">
      <w:pPr>
        <w:rPr>
          <w:sz w:val="28"/>
          <w:szCs w:val="28"/>
        </w:rPr>
      </w:pPr>
      <w:r>
        <w:rPr>
          <w:b/>
          <w:bCs/>
          <w:sz w:val="28"/>
          <w:szCs w:val="28"/>
        </w:rPr>
        <w:t>Rahumeri</w:t>
      </w:r>
      <w:r>
        <w:rPr>
          <w:sz w:val="28"/>
          <w:szCs w:val="28"/>
        </w:rPr>
        <w:t xml:space="preserve"> ehk Rahujärv (</w:t>
      </w:r>
      <w:proofErr w:type="spellStart"/>
      <w:r>
        <w:rPr>
          <w:sz w:val="28"/>
          <w:szCs w:val="28"/>
        </w:rPr>
        <w:t>Kärsu</w:t>
      </w:r>
      <w:proofErr w:type="spellEnd"/>
      <w:r>
        <w:rPr>
          <w:sz w:val="28"/>
          <w:szCs w:val="28"/>
        </w:rPr>
        <w:t xml:space="preserve"> küla, 3 ha, kaldajoon 1480 m=</w:t>
      </w:r>
    </w:p>
    <w:p w14:paraId="58BA93CC" w14:textId="77777777" w:rsidR="00241373" w:rsidRDefault="00241373" w:rsidP="00241373">
      <w:pPr>
        <w:rPr>
          <w:sz w:val="28"/>
          <w:szCs w:val="28"/>
        </w:rPr>
      </w:pPr>
      <w:proofErr w:type="spellStart"/>
      <w:r>
        <w:rPr>
          <w:b/>
          <w:bCs/>
          <w:sz w:val="28"/>
          <w:szCs w:val="28"/>
        </w:rPr>
        <w:t>Asuja</w:t>
      </w:r>
      <w:proofErr w:type="spellEnd"/>
      <w:r>
        <w:rPr>
          <w:sz w:val="28"/>
          <w:szCs w:val="28"/>
        </w:rPr>
        <w:t xml:space="preserve"> ehk Laiksaare järv (1,1, kaldajoon 569 m) </w:t>
      </w:r>
    </w:p>
    <w:p w14:paraId="08C4D739" w14:textId="77777777" w:rsidR="00241373" w:rsidRDefault="00241373" w:rsidP="00241373">
      <w:pPr>
        <w:rPr>
          <w:sz w:val="28"/>
          <w:szCs w:val="28"/>
        </w:rPr>
      </w:pPr>
      <w:proofErr w:type="spellStart"/>
      <w:r>
        <w:rPr>
          <w:b/>
          <w:bCs/>
          <w:sz w:val="28"/>
          <w:szCs w:val="28"/>
        </w:rPr>
        <w:t>Surjupera</w:t>
      </w:r>
      <w:proofErr w:type="spellEnd"/>
      <w:r>
        <w:rPr>
          <w:sz w:val="28"/>
          <w:szCs w:val="28"/>
        </w:rPr>
        <w:t xml:space="preserve"> järv (1 ha, kaldajoon 869 m)  </w:t>
      </w:r>
    </w:p>
    <w:p w14:paraId="02815E95" w14:textId="77777777" w:rsidR="00241373" w:rsidRDefault="00241373" w:rsidP="00241373">
      <w:pPr>
        <w:rPr>
          <w:sz w:val="28"/>
          <w:szCs w:val="28"/>
        </w:rPr>
      </w:pPr>
      <w:r>
        <w:rPr>
          <w:b/>
          <w:bCs/>
          <w:sz w:val="28"/>
          <w:szCs w:val="28"/>
        </w:rPr>
        <w:t xml:space="preserve">Surju </w:t>
      </w:r>
      <w:r>
        <w:rPr>
          <w:sz w:val="28"/>
          <w:szCs w:val="28"/>
        </w:rPr>
        <w:t xml:space="preserve">järv (4,7 ha, kaldajoon 2290 m). </w:t>
      </w:r>
    </w:p>
    <w:p w14:paraId="31F8C739" w14:textId="77777777" w:rsidR="003973B5" w:rsidRDefault="003973B5"/>
    <w:sectPr w:rsidR="003973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373"/>
    <w:rsid w:val="00241373"/>
    <w:rsid w:val="003973B5"/>
    <w:rsid w:val="009327A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0F236"/>
  <w15:chartTrackingRefBased/>
  <w15:docId w15:val="{97911FF5-6A58-4B0D-A5EC-AB29BB4C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41373"/>
    <w:pPr>
      <w:suppressAutoHyphens/>
      <w:spacing w:after="0" w:line="240" w:lineRule="auto"/>
    </w:pPr>
    <w:rPr>
      <w:rFonts w:ascii="Liberation Serif" w:eastAsia="NSimSun" w:hAnsi="Liberation Serif" w:cs="Lucida Sans"/>
      <w:sz w:val="24"/>
      <w:szCs w:val="24"/>
      <w:lang w:eastAsia="zh-CN" w:bidi="hi-IN"/>
      <w14:ligatures w14:val="none"/>
    </w:rPr>
  </w:style>
  <w:style w:type="paragraph" w:styleId="Pealkiri1">
    <w:name w:val="heading 1"/>
    <w:basedOn w:val="Normaallaad"/>
    <w:next w:val="Normaallaad"/>
    <w:link w:val="Pealkiri1Mrk"/>
    <w:uiPriority w:val="9"/>
    <w:qFormat/>
    <w:rsid w:val="00241373"/>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sz w:val="40"/>
      <w:szCs w:val="40"/>
      <w:lang w:eastAsia="en-US" w:bidi="ar-SA"/>
      <w14:ligatures w14:val="standardContextual"/>
    </w:rPr>
  </w:style>
  <w:style w:type="paragraph" w:styleId="Pealkiri2">
    <w:name w:val="heading 2"/>
    <w:basedOn w:val="Normaallaad"/>
    <w:next w:val="Normaallaad"/>
    <w:link w:val="Pealkiri2Mrk"/>
    <w:uiPriority w:val="9"/>
    <w:semiHidden/>
    <w:unhideWhenUsed/>
    <w:qFormat/>
    <w:rsid w:val="00241373"/>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sz w:val="32"/>
      <w:szCs w:val="32"/>
      <w:lang w:eastAsia="en-US" w:bidi="ar-SA"/>
      <w14:ligatures w14:val="standardContextual"/>
    </w:rPr>
  </w:style>
  <w:style w:type="paragraph" w:styleId="Pealkiri3">
    <w:name w:val="heading 3"/>
    <w:basedOn w:val="Normaallaad"/>
    <w:next w:val="Normaallaad"/>
    <w:link w:val="Pealkiri3Mrk"/>
    <w:uiPriority w:val="9"/>
    <w:semiHidden/>
    <w:unhideWhenUsed/>
    <w:qFormat/>
    <w:rsid w:val="00241373"/>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sz w:val="28"/>
      <w:szCs w:val="28"/>
      <w:lang w:eastAsia="en-US" w:bidi="ar-SA"/>
      <w14:ligatures w14:val="standardContextual"/>
    </w:rPr>
  </w:style>
  <w:style w:type="paragraph" w:styleId="Pealkiri4">
    <w:name w:val="heading 4"/>
    <w:basedOn w:val="Normaallaad"/>
    <w:next w:val="Normaallaad"/>
    <w:link w:val="Pealkiri4Mrk"/>
    <w:uiPriority w:val="9"/>
    <w:semiHidden/>
    <w:unhideWhenUsed/>
    <w:qFormat/>
    <w:rsid w:val="00241373"/>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bidi="ar-SA"/>
      <w14:ligatures w14:val="standardContextual"/>
    </w:rPr>
  </w:style>
  <w:style w:type="paragraph" w:styleId="Pealkiri5">
    <w:name w:val="heading 5"/>
    <w:basedOn w:val="Normaallaad"/>
    <w:next w:val="Normaallaad"/>
    <w:link w:val="Pealkiri5Mrk"/>
    <w:uiPriority w:val="9"/>
    <w:semiHidden/>
    <w:unhideWhenUsed/>
    <w:qFormat/>
    <w:rsid w:val="00241373"/>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sz w:val="22"/>
      <w:szCs w:val="22"/>
      <w:lang w:eastAsia="en-US" w:bidi="ar-SA"/>
      <w14:ligatures w14:val="standardContextual"/>
    </w:rPr>
  </w:style>
  <w:style w:type="paragraph" w:styleId="Pealkiri6">
    <w:name w:val="heading 6"/>
    <w:basedOn w:val="Normaallaad"/>
    <w:next w:val="Normaallaad"/>
    <w:link w:val="Pealkiri6Mrk"/>
    <w:uiPriority w:val="9"/>
    <w:semiHidden/>
    <w:unhideWhenUsed/>
    <w:qFormat/>
    <w:rsid w:val="00241373"/>
    <w:pPr>
      <w:keepNext/>
      <w:keepLines/>
      <w:suppressAutoHyphens w:val="0"/>
      <w:spacing w:before="40" w:line="259" w:lineRule="auto"/>
      <w:outlineLvl w:val="5"/>
    </w:pPr>
    <w:rPr>
      <w:rFonts w:asciiTheme="minorHAnsi" w:eastAsiaTheme="majorEastAsia" w:hAnsiTheme="minorHAnsi" w:cstheme="majorBidi"/>
      <w:i/>
      <w:iCs/>
      <w:color w:val="595959" w:themeColor="text1" w:themeTint="A6"/>
      <w:sz w:val="22"/>
      <w:szCs w:val="22"/>
      <w:lang w:eastAsia="en-US" w:bidi="ar-SA"/>
      <w14:ligatures w14:val="standardContextual"/>
    </w:rPr>
  </w:style>
  <w:style w:type="paragraph" w:styleId="Pealkiri7">
    <w:name w:val="heading 7"/>
    <w:basedOn w:val="Normaallaad"/>
    <w:next w:val="Normaallaad"/>
    <w:link w:val="Pealkiri7Mrk"/>
    <w:uiPriority w:val="9"/>
    <w:semiHidden/>
    <w:unhideWhenUsed/>
    <w:qFormat/>
    <w:rsid w:val="00241373"/>
    <w:pPr>
      <w:keepNext/>
      <w:keepLines/>
      <w:suppressAutoHyphens w:val="0"/>
      <w:spacing w:before="40" w:line="259" w:lineRule="auto"/>
      <w:outlineLvl w:val="6"/>
    </w:pPr>
    <w:rPr>
      <w:rFonts w:asciiTheme="minorHAnsi" w:eastAsiaTheme="majorEastAsia" w:hAnsiTheme="minorHAnsi" w:cstheme="majorBidi"/>
      <w:color w:val="595959" w:themeColor="text1" w:themeTint="A6"/>
      <w:sz w:val="22"/>
      <w:szCs w:val="22"/>
      <w:lang w:eastAsia="en-US" w:bidi="ar-SA"/>
      <w14:ligatures w14:val="standardContextual"/>
    </w:rPr>
  </w:style>
  <w:style w:type="paragraph" w:styleId="Pealkiri8">
    <w:name w:val="heading 8"/>
    <w:basedOn w:val="Normaallaad"/>
    <w:next w:val="Normaallaad"/>
    <w:link w:val="Pealkiri8Mrk"/>
    <w:uiPriority w:val="9"/>
    <w:semiHidden/>
    <w:unhideWhenUsed/>
    <w:qFormat/>
    <w:rsid w:val="00241373"/>
    <w:pPr>
      <w:keepNext/>
      <w:keepLines/>
      <w:suppressAutoHyphens w:val="0"/>
      <w:spacing w:line="259" w:lineRule="auto"/>
      <w:outlineLvl w:val="7"/>
    </w:pPr>
    <w:rPr>
      <w:rFonts w:asciiTheme="minorHAnsi" w:eastAsiaTheme="majorEastAsia" w:hAnsiTheme="minorHAnsi" w:cstheme="majorBidi"/>
      <w:i/>
      <w:iCs/>
      <w:color w:val="272727" w:themeColor="text1" w:themeTint="D8"/>
      <w:sz w:val="22"/>
      <w:szCs w:val="22"/>
      <w:lang w:eastAsia="en-US" w:bidi="ar-SA"/>
      <w14:ligatures w14:val="standardContextual"/>
    </w:rPr>
  </w:style>
  <w:style w:type="paragraph" w:styleId="Pealkiri9">
    <w:name w:val="heading 9"/>
    <w:basedOn w:val="Normaallaad"/>
    <w:next w:val="Normaallaad"/>
    <w:link w:val="Pealkiri9Mrk"/>
    <w:uiPriority w:val="9"/>
    <w:semiHidden/>
    <w:unhideWhenUsed/>
    <w:qFormat/>
    <w:rsid w:val="00241373"/>
    <w:pPr>
      <w:keepNext/>
      <w:keepLines/>
      <w:suppressAutoHyphens w:val="0"/>
      <w:spacing w:line="259" w:lineRule="auto"/>
      <w:outlineLvl w:val="8"/>
    </w:pPr>
    <w:rPr>
      <w:rFonts w:asciiTheme="minorHAnsi" w:eastAsiaTheme="majorEastAsia" w:hAnsiTheme="minorHAnsi" w:cstheme="majorBidi"/>
      <w:color w:val="272727" w:themeColor="text1" w:themeTint="D8"/>
      <w:sz w:val="22"/>
      <w:szCs w:val="22"/>
      <w:lang w:eastAsia="en-US" w:bidi="ar-SA"/>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41373"/>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241373"/>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241373"/>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241373"/>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241373"/>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24137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4137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4137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4137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41373"/>
    <w:pPr>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PealkiriMrk">
    <w:name w:val="Pealkiri Märk"/>
    <w:basedOn w:val="Liguvaikefont"/>
    <w:link w:val="Pealkiri"/>
    <w:uiPriority w:val="10"/>
    <w:rsid w:val="0024137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41373"/>
    <w:pPr>
      <w:numPr>
        <w:ilvl w:val="1"/>
      </w:numPr>
      <w:suppressAutoHyphens w:val="0"/>
      <w:spacing w:after="160" w:line="259" w:lineRule="auto"/>
    </w:pPr>
    <w:rPr>
      <w:rFonts w:asciiTheme="minorHAnsi" w:eastAsiaTheme="majorEastAsia" w:hAnsiTheme="minorHAnsi" w:cstheme="majorBidi"/>
      <w:color w:val="595959" w:themeColor="text1" w:themeTint="A6"/>
      <w:spacing w:val="15"/>
      <w:sz w:val="28"/>
      <w:szCs w:val="28"/>
      <w:lang w:eastAsia="en-US" w:bidi="ar-SA"/>
      <w14:ligatures w14:val="standardContextual"/>
    </w:rPr>
  </w:style>
  <w:style w:type="character" w:customStyle="1" w:styleId="AlapealkiriMrk">
    <w:name w:val="Alapealkiri Märk"/>
    <w:basedOn w:val="Liguvaikefont"/>
    <w:link w:val="Alapealkiri"/>
    <w:uiPriority w:val="11"/>
    <w:rsid w:val="0024137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41373"/>
    <w:pPr>
      <w:suppressAutoHyphens w:val="0"/>
      <w:spacing w:before="160" w:after="160" w:line="259" w:lineRule="auto"/>
      <w:jc w:val="center"/>
    </w:pPr>
    <w:rPr>
      <w:rFonts w:asciiTheme="minorHAnsi" w:eastAsiaTheme="minorHAnsi" w:hAnsiTheme="minorHAnsi" w:cstheme="minorBidi"/>
      <w:i/>
      <w:iCs/>
      <w:color w:val="404040" w:themeColor="text1" w:themeTint="BF"/>
      <w:sz w:val="22"/>
      <w:szCs w:val="22"/>
      <w:lang w:eastAsia="en-US" w:bidi="ar-SA"/>
      <w14:ligatures w14:val="standardContextual"/>
    </w:rPr>
  </w:style>
  <w:style w:type="character" w:customStyle="1" w:styleId="TsitaatMrk">
    <w:name w:val="Tsitaat Märk"/>
    <w:basedOn w:val="Liguvaikefont"/>
    <w:link w:val="Tsitaat"/>
    <w:uiPriority w:val="29"/>
    <w:rsid w:val="00241373"/>
    <w:rPr>
      <w:i/>
      <w:iCs/>
      <w:color w:val="404040" w:themeColor="text1" w:themeTint="BF"/>
    </w:rPr>
  </w:style>
  <w:style w:type="paragraph" w:styleId="Loendilik">
    <w:name w:val="List Paragraph"/>
    <w:basedOn w:val="Normaallaad"/>
    <w:uiPriority w:val="34"/>
    <w:qFormat/>
    <w:rsid w:val="00241373"/>
    <w:pPr>
      <w:suppressAutoHyphens w:val="0"/>
      <w:spacing w:after="160" w:line="259" w:lineRule="auto"/>
      <w:ind w:left="720"/>
      <w:contextualSpacing/>
    </w:pPr>
    <w:rPr>
      <w:rFonts w:asciiTheme="minorHAnsi" w:eastAsiaTheme="minorHAnsi" w:hAnsiTheme="minorHAnsi" w:cstheme="minorBidi"/>
      <w:sz w:val="22"/>
      <w:szCs w:val="22"/>
      <w:lang w:eastAsia="en-US" w:bidi="ar-SA"/>
      <w14:ligatures w14:val="standardContextual"/>
    </w:rPr>
  </w:style>
  <w:style w:type="character" w:styleId="Selgeltmrgatavrhutus">
    <w:name w:val="Intense Emphasis"/>
    <w:basedOn w:val="Liguvaikefont"/>
    <w:uiPriority w:val="21"/>
    <w:qFormat/>
    <w:rsid w:val="00241373"/>
    <w:rPr>
      <w:i/>
      <w:iCs/>
      <w:color w:val="0F4761" w:themeColor="accent1" w:themeShade="BF"/>
    </w:rPr>
  </w:style>
  <w:style w:type="paragraph" w:styleId="Selgeltmrgatavtsitaat">
    <w:name w:val="Intense Quote"/>
    <w:basedOn w:val="Normaallaad"/>
    <w:next w:val="Normaallaad"/>
    <w:link w:val="SelgeltmrgatavtsitaatMrk"/>
    <w:uiPriority w:val="30"/>
    <w:qFormat/>
    <w:rsid w:val="00241373"/>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bidi="ar-SA"/>
      <w14:ligatures w14:val="standardContextual"/>
    </w:rPr>
  </w:style>
  <w:style w:type="character" w:customStyle="1" w:styleId="SelgeltmrgatavtsitaatMrk">
    <w:name w:val="Selgelt märgatav tsitaat Märk"/>
    <w:basedOn w:val="Liguvaikefont"/>
    <w:link w:val="Selgeltmrgatavtsitaat"/>
    <w:uiPriority w:val="30"/>
    <w:rsid w:val="00241373"/>
    <w:rPr>
      <w:i/>
      <w:iCs/>
      <w:color w:val="0F4761" w:themeColor="accent1" w:themeShade="BF"/>
    </w:rPr>
  </w:style>
  <w:style w:type="character" w:styleId="Selgeltmrgatavviide">
    <w:name w:val="Intense Reference"/>
    <w:basedOn w:val="Liguvaikefont"/>
    <w:uiPriority w:val="32"/>
    <w:qFormat/>
    <w:rsid w:val="002413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544</Words>
  <Characters>3156</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 Elmers</dc:creator>
  <cp:keywords/>
  <dc:description/>
  <cp:lastModifiedBy>Janne Elmers</cp:lastModifiedBy>
  <cp:revision>1</cp:revision>
  <dcterms:created xsi:type="dcterms:W3CDTF">2025-04-01T10:08:00Z</dcterms:created>
  <dcterms:modified xsi:type="dcterms:W3CDTF">2025-04-01T10:10:00Z</dcterms:modified>
</cp:coreProperties>
</file>