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2B93F" w14:textId="45C14D63" w:rsidR="00E76AB0" w:rsidRPr="00E76AB0" w:rsidRDefault="00E76AB0" w:rsidP="00E76AB0">
      <w:pPr>
        <w:jc w:val="both"/>
        <w:rPr>
          <w:rFonts w:ascii="Times New Roman" w:hAnsi="Times New Roman" w:cs="Times New Roman"/>
          <w:b/>
          <w:bCs/>
          <w:sz w:val="24"/>
          <w:szCs w:val="24"/>
        </w:rPr>
      </w:pPr>
      <w:r w:rsidRPr="00E76AB0">
        <w:rPr>
          <w:rFonts w:ascii="Times New Roman" w:hAnsi="Times New Roman" w:cs="Times New Roman"/>
          <w:b/>
          <w:bCs/>
          <w:sz w:val="24"/>
          <w:szCs w:val="24"/>
        </w:rPr>
        <w:t>Eelinfo</w:t>
      </w:r>
    </w:p>
    <w:p w14:paraId="29B9376B" w14:textId="177F3075" w:rsidR="00E76AB0" w:rsidRPr="00E76AB0" w:rsidRDefault="00E76AB0" w:rsidP="00E76AB0">
      <w:pPr>
        <w:jc w:val="both"/>
        <w:rPr>
          <w:rFonts w:ascii="Times New Roman" w:hAnsi="Times New Roman" w:cs="Times New Roman"/>
          <w:sz w:val="24"/>
          <w:szCs w:val="24"/>
        </w:rPr>
      </w:pPr>
      <w:r w:rsidRPr="00E76AB0">
        <w:rPr>
          <w:rFonts w:ascii="Times New Roman" w:hAnsi="Times New Roman" w:cs="Times New Roman"/>
          <w:sz w:val="24"/>
          <w:szCs w:val="24"/>
        </w:rPr>
        <w:t>Regionaal- ja Põllumajandusministeerium teavitab Pärnu maakonnaplaneeringu „Rail Baltic raudtee trassi koridori asukoha määramine“ ja keskkonnamõju strateegilise hindamise aruande avalikus väljapanekust ja avalikest aruteludest. Avalik väljapanek ja avalikud arutelud korraldatakse Riigikohtu poolt kohtuasjas nr 3-18-529 tühistatud Rail Balticu trassilõikude 3A, 4A ja 4H piirkonnas, kus raudteetrassile otsiti uuendatud planeeringumenetluses uus asukoht, koostati planeeringulahendus ja viidi läbi keskkonnamõju strateegiline hindamine (KSH) koos Natura hindamisega ja hüvitusmeetmete kava koostamisega.</w:t>
      </w:r>
    </w:p>
    <w:p w14:paraId="418FC13D" w14:textId="77777777" w:rsidR="00E76AB0" w:rsidRPr="00E76AB0" w:rsidRDefault="00E76AB0" w:rsidP="00E76AB0">
      <w:pPr>
        <w:jc w:val="both"/>
        <w:rPr>
          <w:rFonts w:ascii="Times New Roman" w:hAnsi="Times New Roman" w:cs="Times New Roman"/>
          <w:b/>
          <w:bCs/>
          <w:sz w:val="24"/>
          <w:szCs w:val="24"/>
        </w:rPr>
      </w:pPr>
      <w:r w:rsidRPr="00E76AB0">
        <w:rPr>
          <w:rFonts w:ascii="Times New Roman" w:hAnsi="Times New Roman" w:cs="Times New Roman"/>
          <w:b/>
          <w:bCs/>
          <w:sz w:val="24"/>
          <w:szCs w:val="24"/>
        </w:rPr>
        <w:t>Avalik väljapanek</w:t>
      </w:r>
    </w:p>
    <w:p w14:paraId="42F511EF" w14:textId="77777777" w:rsidR="00E76AB0" w:rsidRPr="00E76AB0" w:rsidRDefault="00E76AB0" w:rsidP="00E76AB0">
      <w:pPr>
        <w:jc w:val="both"/>
        <w:rPr>
          <w:rFonts w:ascii="Times New Roman" w:hAnsi="Times New Roman" w:cs="Times New Roman"/>
          <w:sz w:val="24"/>
          <w:szCs w:val="24"/>
        </w:rPr>
      </w:pPr>
      <w:r w:rsidRPr="00E76AB0">
        <w:rPr>
          <w:rFonts w:ascii="Times New Roman" w:hAnsi="Times New Roman" w:cs="Times New Roman"/>
          <w:sz w:val="24"/>
          <w:szCs w:val="24"/>
        </w:rPr>
        <w:t>Planeeringu materjalidega ja KSH aruandega, sh Natura aruandega ja hüvitusmeetmete kavaga saab tutvuda avaliku väljapaneku käigus perioodil 30.09-28.10.2024:</w:t>
      </w:r>
    </w:p>
    <w:p w14:paraId="4EBDD052" w14:textId="6B41ECD0" w:rsidR="00E76AB0" w:rsidRPr="00E76AB0" w:rsidRDefault="00E76AB0" w:rsidP="00E76AB0">
      <w:pPr>
        <w:pStyle w:val="Loendilik"/>
        <w:numPr>
          <w:ilvl w:val="0"/>
          <w:numId w:val="2"/>
        </w:numPr>
        <w:jc w:val="both"/>
        <w:rPr>
          <w:rFonts w:ascii="Times New Roman" w:hAnsi="Times New Roman" w:cs="Times New Roman"/>
          <w:sz w:val="24"/>
          <w:szCs w:val="24"/>
        </w:rPr>
      </w:pPr>
      <w:r w:rsidRPr="00E76AB0">
        <w:rPr>
          <w:rFonts w:ascii="Times New Roman" w:hAnsi="Times New Roman" w:cs="Times New Roman"/>
          <w:sz w:val="24"/>
          <w:szCs w:val="24"/>
        </w:rPr>
        <w:t>digitaalselt Regionaal- ja Põllumajandusministeeriumi Rail Balticu planeeringu veebilehel https://www.agri.ee/parnu-maakonnaplaneeringu-rail-baltic-raudtee-trassi-koridori-asukoha-maaramine-ja-keskkonnamoju rubriigis „Avalik väljapanek ja avalikud arutelud“. Veebilehel on kättesaadavad avalikud materjalid. Looduskaitseseaduse § 53 lõike 1 kohaselt I ja II kaitsekategooria liigi isendi täpse elupaiga asukoha avalikustamine massiteabevahendites on keelatud. Sellist infot sisaldavaid materjale ei tohi veebilehel olla. Need on tunnistatud asutusesiseseks kasutamiseks (AK). AK materjalid edastame teile eraldi kirjaga.</w:t>
      </w:r>
    </w:p>
    <w:p w14:paraId="62EDB31A" w14:textId="76A5D6EF" w:rsidR="00E76AB0" w:rsidRPr="00E76AB0" w:rsidRDefault="00E76AB0" w:rsidP="00E76AB0">
      <w:pPr>
        <w:pStyle w:val="Loendilik"/>
        <w:numPr>
          <w:ilvl w:val="0"/>
          <w:numId w:val="2"/>
        </w:numPr>
        <w:jc w:val="both"/>
        <w:rPr>
          <w:rFonts w:ascii="Times New Roman" w:hAnsi="Times New Roman" w:cs="Times New Roman"/>
          <w:sz w:val="24"/>
          <w:szCs w:val="24"/>
        </w:rPr>
      </w:pPr>
      <w:r w:rsidRPr="00E76AB0">
        <w:rPr>
          <w:rFonts w:ascii="Times New Roman" w:hAnsi="Times New Roman" w:cs="Times New Roman"/>
          <w:sz w:val="24"/>
          <w:szCs w:val="24"/>
        </w:rPr>
        <w:t>paberkandjal Pärnu riigimajas (Akadeemia tn 2, Pärnu linn), Saarde Vallavalitsuses (Nõmme tee 22, Kilingi-Nõmme) ja Häädemeeste Vallavalitsuses (Pargi tee 1, Uulu) kohapeal, asutuste lahtioleku aegadel.</w:t>
      </w:r>
    </w:p>
    <w:p w14:paraId="2A656A2D" w14:textId="53FCDA11" w:rsidR="003973B5" w:rsidRPr="00E76AB0" w:rsidRDefault="00E76AB0" w:rsidP="00E76AB0">
      <w:pPr>
        <w:jc w:val="both"/>
        <w:rPr>
          <w:rFonts w:ascii="Times New Roman" w:hAnsi="Times New Roman" w:cs="Times New Roman"/>
          <w:sz w:val="24"/>
          <w:szCs w:val="24"/>
        </w:rPr>
      </w:pPr>
      <w:r w:rsidRPr="00E76AB0">
        <w:rPr>
          <w:rFonts w:ascii="Times New Roman" w:hAnsi="Times New Roman" w:cs="Times New Roman"/>
          <w:sz w:val="24"/>
          <w:szCs w:val="24"/>
        </w:rPr>
        <w:t>Planeeringu materjalide ja KSH aruande, sh Natura aruande ja hüvitusmeetmete kava kohta saab esitada kirjalikke arvamusi kuni 28.10.2024 aadressil info@agri.ee või Regionaal- ja Põllumajandusministeerium, Suur-Ameerika 1, Tallinn 10122.</w:t>
      </w:r>
    </w:p>
    <w:p w14:paraId="1A5C7683" w14:textId="77777777" w:rsidR="00E76AB0" w:rsidRPr="00E76AB0" w:rsidRDefault="00E76AB0" w:rsidP="00E76AB0">
      <w:pPr>
        <w:jc w:val="both"/>
        <w:rPr>
          <w:rFonts w:ascii="Times New Roman" w:hAnsi="Times New Roman" w:cs="Times New Roman"/>
          <w:b/>
          <w:bCs/>
          <w:sz w:val="24"/>
          <w:szCs w:val="24"/>
        </w:rPr>
      </w:pPr>
      <w:r w:rsidRPr="00E76AB0">
        <w:rPr>
          <w:rFonts w:ascii="Times New Roman" w:hAnsi="Times New Roman" w:cs="Times New Roman"/>
          <w:b/>
          <w:bCs/>
          <w:sz w:val="24"/>
          <w:szCs w:val="24"/>
        </w:rPr>
        <w:t>Infokoosolek</w:t>
      </w:r>
    </w:p>
    <w:p w14:paraId="683B39BB" w14:textId="77777777" w:rsidR="00E76AB0" w:rsidRPr="00E76AB0" w:rsidRDefault="00E76AB0" w:rsidP="00E76AB0">
      <w:pPr>
        <w:jc w:val="both"/>
        <w:rPr>
          <w:rFonts w:ascii="Times New Roman" w:hAnsi="Times New Roman" w:cs="Times New Roman"/>
          <w:sz w:val="24"/>
          <w:szCs w:val="24"/>
        </w:rPr>
      </w:pPr>
      <w:r w:rsidRPr="00E76AB0">
        <w:rPr>
          <w:rFonts w:ascii="Times New Roman" w:hAnsi="Times New Roman" w:cs="Times New Roman"/>
          <w:sz w:val="24"/>
          <w:szCs w:val="24"/>
        </w:rPr>
        <w:t xml:space="preserve">Infokoosolekul tutvustatakse avalikustatavaid materjale, toimub arutelu ja küsimustele vastamine. </w:t>
      </w:r>
      <w:r w:rsidRPr="00E76AB0">
        <w:rPr>
          <w:rFonts w:ascii="Times New Roman" w:hAnsi="Times New Roman" w:cs="Times New Roman"/>
          <w:b/>
          <w:bCs/>
          <w:sz w:val="24"/>
          <w:szCs w:val="24"/>
        </w:rPr>
        <w:t>Infokoosolek toimub Surju Rahvamajas (Sireli, Surju küla) 07.10.2024 kell 17.00.</w:t>
      </w:r>
      <w:r w:rsidRPr="00E76AB0">
        <w:rPr>
          <w:rFonts w:ascii="Times New Roman" w:hAnsi="Times New Roman" w:cs="Times New Roman"/>
          <w:sz w:val="24"/>
          <w:szCs w:val="24"/>
        </w:rPr>
        <w:t xml:space="preserve"> Infokoosolekul on võimalik osaleda ka läbi veebikeskkonna MS </w:t>
      </w:r>
      <w:proofErr w:type="spellStart"/>
      <w:r w:rsidRPr="00E76AB0">
        <w:rPr>
          <w:rFonts w:ascii="Times New Roman" w:hAnsi="Times New Roman" w:cs="Times New Roman"/>
          <w:sz w:val="24"/>
          <w:szCs w:val="24"/>
        </w:rPr>
        <w:t>Teams</w:t>
      </w:r>
      <w:proofErr w:type="spellEnd"/>
      <w:r w:rsidRPr="00E76AB0">
        <w:rPr>
          <w:rFonts w:ascii="Times New Roman" w:hAnsi="Times New Roman" w:cs="Times New Roman"/>
          <w:sz w:val="24"/>
          <w:szCs w:val="24"/>
        </w:rPr>
        <w:t xml:space="preserve"> (link on leitav vahetult enne infokoosoleku algust Regionaal- ja Põllumajandusministeeriumi Rail Balticu planeeringu veebilehe rubriigis „Avalik väljapanek ja avalikud arutelud“).</w:t>
      </w:r>
    </w:p>
    <w:p w14:paraId="4322B956" w14:textId="77777777" w:rsidR="00E76AB0" w:rsidRPr="00E76AB0" w:rsidRDefault="00E76AB0" w:rsidP="00E76AB0">
      <w:pPr>
        <w:jc w:val="both"/>
        <w:rPr>
          <w:rFonts w:ascii="Times New Roman" w:hAnsi="Times New Roman" w:cs="Times New Roman"/>
          <w:b/>
          <w:bCs/>
          <w:sz w:val="24"/>
          <w:szCs w:val="24"/>
        </w:rPr>
      </w:pPr>
      <w:r w:rsidRPr="00E76AB0">
        <w:rPr>
          <w:rFonts w:ascii="Times New Roman" w:hAnsi="Times New Roman" w:cs="Times New Roman"/>
          <w:b/>
          <w:bCs/>
          <w:sz w:val="24"/>
          <w:szCs w:val="24"/>
        </w:rPr>
        <w:t>Avalikud arutelud</w:t>
      </w:r>
    </w:p>
    <w:p w14:paraId="262D027E" w14:textId="77777777" w:rsidR="00E76AB0" w:rsidRPr="00E76AB0" w:rsidRDefault="00E76AB0" w:rsidP="00E76AB0">
      <w:pPr>
        <w:jc w:val="both"/>
        <w:rPr>
          <w:rFonts w:ascii="Times New Roman" w:hAnsi="Times New Roman" w:cs="Times New Roman"/>
          <w:sz w:val="24"/>
          <w:szCs w:val="24"/>
        </w:rPr>
      </w:pPr>
      <w:r w:rsidRPr="00E76AB0">
        <w:rPr>
          <w:rFonts w:ascii="Times New Roman" w:hAnsi="Times New Roman" w:cs="Times New Roman"/>
          <w:sz w:val="24"/>
          <w:szCs w:val="24"/>
        </w:rPr>
        <w:t>Avalikel aruteludel tutvustatakse avalikustatud materjale, esitatud ettepanekuid ja Regionaal- ja Põllumajandusministeeriumi seisukohti esiautud ettepanekute kohta. Toimub arutelu ja küsimustele vastamine. Avalikud arutelud toimuvad:</w:t>
      </w:r>
    </w:p>
    <w:p w14:paraId="737554DA" w14:textId="6B13A47B" w:rsidR="00E76AB0" w:rsidRPr="00E76AB0" w:rsidRDefault="00E76AB0" w:rsidP="00E76AB0">
      <w:pPr>
        <w:pStyle w:val="Loendilik"/>
        <w:numPr>
          <w:ilvl w:val="0"/>
          <w:numId w:val="1"/>
        </w:numPr>
        <w:jc w:val="both"/>
        <w:rPr>
          <w:rFonts w:ascii="Times New Roman" w:hAnsi="Times New Roman" w:cs="Times New Roman"/>
          <w:sz w:val="24"/>
          <w:szCs w:val="24"/>
        </w:rPr>
      </w:pPr>
      <w:r w:rsidRPr="00E76AB0">
        <w:rPr>
          <w:rFonts w:ascii="Times New Roman" w:hAnsi="Times New Roman" w:cs="Times New Roman"/>
          <w:sz w:val="24"/>
          <w:szCs w:val="24"/>
        </w:rPr>
        <w:t>Uulu Kultuuri- ja spordikeskuses (Pargi tee 1, Uulu) 13.11.2024 kell 17.00</w:t>
      </w:r>
    </w:p>
    <w:p w14:paraId="5ABFB66B" w14:textId="0F80C9CD" w:rsidR="00E76AB0" w:rsidRPr="00E76AB0" w:rsidRDefault="00E76AB0" w:rsidP="00E76AB0">
      <w:pPr>
        <w:pStyle w:val="Loendilik"/>
        <w:numPr>
          <w:ilvl w:val="0"/>
          <w:numId w:val="1"/>
        </w:numPr>
        <w:jc w:val="both"/>
        <w:rPr>
          <w:rFonts w:ascii="Times New Roman" w:hAnsi="Times New Roman" w:cs="Times New Roman"/>
          <w:sz w:val="24"/>
          <w:szCs w:val="24"/>
        </w:rPr>
      </w:pPr>
      <w:r w:rsidRPr="00E76AB0">
        <w:rPr>
          <w:rFonts w:ascii="Times New Roman" w:hAnsi="Times New Roman" w:cs="Times New Roman"/>
          <w:sz w:val="24"/>
          <w:szCs w:val="24"/>
        </w:rPr>
        <w:t>Kilingi-Nõmme Klubis (Pärnu tn 73, Kilingi-Nõmme) 14.11.2024 kell 17.00</w:t>
      </w:r>
    </w:p>
    <w:p w14:paraId="07C5FA6B" w14:textId="2345E5D9" w:rsidR="00E76AB0" w:rsidRPr="00E76AB0" w:rsidRDefault="00E76AB0" w:rsidP="00E76AB0">
      <w:pPr>
        <w:pStyle w:val="Loendilik"/>
        <w:numPr>
          <w:ilvl w:val="0"/>
          <w:numId w:val="1"/>
        </w:numPr>
        <w:jc w:val="both"/>
        <w:rPr>
          <w:rFonts w:ascii="Times New Roman" w:hAnsi="Times New Roman" w:cs="Times New Roman"/>
          <w:sz w:val="24"/>
          <w:szCs w:val="24"/>
        </w:rPr>
      </w:pPr>
      <w:r w:rsidRPr="00E76AB0">
        <w:rPr>
          <w:rFonts w:ascii="Times New Roman" w:hAnsi="Times New Roman" w:cs="Times New Roman"/>
          <w:sz w:val="24"/>
          <w:szCs w:val="24"/>
        </w:rPr>
        <w:t>Pärnu riigimajas (Akadeemia tn 2, Pärnu linn) 15.11.2024 kell 17.00</w:t>
      </w:r>
    </w:p>
    <w:p w14:paraId="7BC45452" w14:textId="5124A2A7" w:rsidR="00E76AB0" w:rsidRPr="00E76AB0" w:rsidRDefault="00E76AB0" w:rsidP="00E76AB0">
      <w:pPr>
        <w:jc w:val="both"/>
        <w:rPr>
          <w:rFonts w:ascii="Times New Roman" w:hAnsi="Times New Roman" w:cs="Times New Roman"/>
          <w:sz w:val="24"/>
          <w:szCs w:val="24"/>
        </w:rPr>
      </w:pPr>
      <w:r w:rsidRPr="00E76AB0">
        <w:rPr>
          <w:rFonts w:ascii="Times New Roman" w:hAnsi="Times New Roman" w:cs="Times New Roman"/>
          <w:sz w:val="24"/>
          <w:szCs w:val="24"/>
        </w:rPr>
        <w:lastRenderedPageBreak/>
        <w:t xml:space="preserve">Rail Balticu planeerimisprotsessi kohta leiab infot Regionaal- ja Põllumajandusministeeriumi veebilehel maakonnaplaneeringute rubriigis. Küsimuste korral palun pöörduda Rail Balticu planeeringu projektijuhi Eleri </w:t>
      </w:r>
      <w:proofErr w:type="spellStart"/>
      <w:r w:rsidRPr="00E76AB0">
        <w:rPr>
          <w:rFonts w:ascii="Times New Roman" w:hAnsi="Times New Roman" w:cs="Times New Roman"/>
          <w:sz w:val="24"/>
          <w:szCs w:val="24"/>
        </w:rPr>
        <w:t>Kautlenbachi</w:t>
      </w:r>
      <w:proofErr w:type="spellEnd"/>
      <w:r w:rsidRPr="00E76AB0">
        <w:rPr>
          <w:rFonts w:ascii="Times New Roman" w:hAnsi="Times New Roman" w:cs="Times New Roman"/>
          <w:sz w:val="24"/>
          <w:szCs w:val="24"/>
        </w:rPr>
        <w:t xml:space="preserve"> poole eleri.kautlenbach@agri.ee.</w:t>
      </w:r>
    </w:p>
    <w:sectPr w:rsidR="00E76AB0" w:rsidRPr="00E76A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346187"/>
    <w:multiLevelType w:val="hybridMultilevel"/>
    <w:tmpl w:val="D974F0A8"/>
    <w:lvl w:ilvl="0" w:tplc="12B4F48A">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7AD16E7F"/>
    <w:multiLevelType w:val="hybridMultilevel"/>
    <w:tmpl w:val="BFAA709A"/>
    <w:lvl w:ilvl="0" w:tplc="082E32AE">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472142739">
    <w:abstractNumId w:val="1"/>
  </w:num>
  <w:num w:numId="2" w16cid:durableId="1996059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AB0"/>
    <w:rsid w:val="003973B5"/>
    <w:rsid w:val="00463D02"/>
    <w:rsid w:val="00E76AB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1FC4E"/>
  <w15:chartTrackingRefBased/>
  <w15:docId w15:val="{BF463155-02FF-40DE-B85F-E5CBE7C3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76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E76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E76AB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E76AB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E76AB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E76AB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76AB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76AB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76AB0"/>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76AB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E76AB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E76AB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E76AB0"/>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E76AB0"/>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E76AB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76AB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76AB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76AB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76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76AB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76AB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76AB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76AB0"/>
    <w:pPr>
      <w:spacing w:before="160"/>
      <w:jc w:val="center"/>
    </w:pPr>
    <w:rPr>
      <w:i/>
      <w:iCs/>
      <w:color w:val="404040" w:themeColor="text1" w:themeTint="BF"/>
    </w:rPr>
  </w:style>
  <w:style w:type="character" w:customStyle="1" w:styleId="TsitaatMrk">
    <w:name w:val="Tsitaat Märk"/>
    <w:basedOn w:val="Liguvaikefont"/>
    <w:link w:val="Tsitaat"/>
    <w:uiPriority w:val="29"/>
    <w:rsid w:val="00E76AB0"/>
    <w:rPr>
      <w:i/>
      <w:iCs/>
      <w:color w:val="404040" w:themeColor="text1" w:themeTint="BF"/>
    </w:rPr>
  </w:style>
  <w:style w:type="paragraph" w:styleId="Loendilik">
    <w:name w:val="List Paragraph"/>
    <w:basedOn w:val="Normaallaad"/>
    <w:uiPriority w:val="34"/>
    <w:qFormat/>
    <w:rsid w:val="00E76AB0"/>
    <w:pPr>
      <w:ind w:left="720"/>
      <w:contextualSpacing/>
    </w:pPr>
  </w:style>
  <w:style w:type="character" w:styleId="Selgeltmrgatavrhutus">
    <w:name w:val="Intense Emphasis"/>
    <w:basedOn w:val="Liguvaikefont"/>
    <w:uiPriority w:val="21"/>
    <w:qFormat/>
    <w:rsid w:val="00E76AB0"/>
    <w:rPr>
      <w:i/>
      <w:iCs/>
      <w:color w:val="0F4761" w:themeColor="accent1" w:themeShade="BF"/>
    </w:rPr>
  </w:style>
  <w:style w:type="paragraph" w:styleId="Selgeltmrgatavtsitaat">
    <w:name w:val="Intense Quote"/>
    <w:basedOn w:val="Normaallaad"/>
    <w:next w:val="Normaallaad"/>
    <w:link w:val="SelgeltmrgatavtsitaatMrk"/>
    <w:uiPriority w:val="30"/>
    <w:qFormat/>
    <w:rsid w:val="00E76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E76AB0"/>
    <w:rPr>
      <w:i/>
      <w:iCs/>
      <w:color w:val="0F4761" w:themeColor="accent1" w:themeShade="BF"/>
    </w:rPr>
  </w:style>
  <w:style w:type="character" w:styleId="Selgeltmrgatavviide">
    <w:name w:val="Intense Reference"/>
    <w:basedOn w:val="Liguvaikefont"/>
    <w:uiPriority w:val="32"/>
    <w:qFormat/>
    <w:rsid w:val="00E76A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443</Words>
  <Characters>2573</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Elmers</dc:creator>
  <cp:keywords/>
  <dc:description/>
  <cp:lastModifiedBy>Janne Elmers</cp:lastModifiedBy>
  <cp:revision>1</cp:revision>
  <dcterms:created xsi:type="dcterms:W3CDTF">2024-09-13T11:19:00Z</dcterms:created>
  <dcterms:modified xsi:type="dcterms:W3CDTF">2024-09-13T11:22:00Z</dcterms:modified>
</cp:coreProperties>
</file>